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9FC7" w14:textId="77777777" w:rsidR="00D51F99" w:rsidRPr="00D51F99" w:rsidRDefault="00D51F99" w:rsidP="00D51F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Читайте по теме:</w:t>
      </w:r>
    </w:p>
    <w:p w14:paraId="224D5DE7" w14:textId="77777777" w:rsidR="00D51F99" w:rsidRPr="00D51F99" w:rsidRDefault="00D51F99" w:rsidP="00D51F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hyperlink r:id="rId5" w:tgtFrame="_blank" w:history="1">
        <w:r w:rsidRPr="00D51F9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Что такое пронация и супинация?</w:t>
        </w:r>
      </w:hyperlink>
    </w:p>
    <w:p w14:paraId="0D181AC6" w14:textId="77777777" w:rsidR="00D51F99" w:rsidRPr="00D51F99" w:rsidRDefault="00D51F99" w:rsidP="00D51F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hyperlink r:id="rId6" w:tgtFrame="_blank" w:history="1">
        <w:r w:rsidRPr="00D51F99">
          <w:rPr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u w:val="single"/>
            <w:lang w:eastAsia="ru-RU"/>
          </w:rPr>
          <w:t>Укрепление мышц стоп и голеностопа: 4 комплекса упражнений</w:t>
        </w:r>
      </w:hyperlink>
    </w:p>
    <w:p w14:paraId="70C7C5B7" w14:textId="77777777" w:rsidR="00D51F99" w:rsidRPr="00D51F99" w:rsidRDefault="00D51F99" w:rsidP="00D51F9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Кроссовки для бега при плоскостопии: основные отличия</w:t>
      </w:r>
    </w:p>
    <w:p w14:paraId="3AF8E8A1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Чем отличаются кроссовки для </w:t>
      </w:r>
      <w:proofErr w:type="spellStart"/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гиперпронации</w:t>
      </w:r>
      <w:proofErr w:type="spellEnd"/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 обычных:</w:t>
      </w:r>
    </w:p>
    <w:p w14:paraId="7A0138BC" w14:textId="77777777" w:rsidR="00D51F99" w:rsidRPr="00D51F99" w:rsidRDefault="00D51F99" w:rsidP="00D51F9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Элементы стабилизации: пена разной плотности, пластиковые каркасы, особая форма подошвы</w:t>
      </w:r>
    </w:p>
    <w:p w14:paraId="1BEA72BE" w14:textId="77777777" w:rsidR="00D51F99" w:rsidRPr="00D51F99" w:rsidRDefault="00D51F99" w:rsidP="00D5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Хорошая амортизация</w:t>
      </w:r>
    </w:p>
    <w:p w14:paraId="0C40B2FA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Оба компонента направлены на компенсацию того, что не может дать плоская стопа – стабильность и снижение ударной нагрузки.</w:t>
      </w:r>
    </w:p>
    <w:p w14:paraId="291ECD08" w14:textId="77777777" w:rsidR="00D51F99" w:rsidRPr="00D51F99" w:rsidRDefault="00D51F99" w:rsidP="00D51F99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Ответы на самые распространенные вопросы о кроссовках для </w:t>
      </w:r>
      <w:proofErr w:type="spellStart"/>
      <w:r w:rsidRPr="00D51F99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гиперпронации</w:t>
      </w:r>
      <w:proofErr w:type="spellEnd"/>
    </w:p>
    <w:p w14:paraId="1DAC65D4" w14:textId="77777777" w:rsidR="00D51F99" w:rsidRPr="00D51F99" w:rsidRDefault="00D51F99" w:rsidP="00D51F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Можно ли с плоскостопием бегать в обычных кроссовках?</w:t>
      </w:r>
    </w:p>
    <w:p w14:paraId="79CB3926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Можно, но обязательна хорошая амортизация. Стандартную стельку лучше заменить на свою, сделанную под форму стопы.</w:t>
      </w:r>
    </w:p>
    <w:p w14:paraId="045C5D6C" w14:textId="77777777" w:rsidR="00D51F99" w:rsidRPr="00D51F99" w:rsidRDefault="00D51F99" w:rsidP="00D51F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Подойдут ли </w:t>
      </w:r>
      <w:proofErr w:type="spellStart"/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гиперпронатору</w:t>
      </w:r>
      <w:proofErr w:type="spellEnd"/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кроссовки для</w:t>
      </w: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7" w:tgtFrame="_blank" w:history="1">
        <w:r w:rsidRPr="00D51F99">
          <w:rPr>
            <w:rFonts w:ascii="Arial" w:eastAsia="Times New Roman" w:hAnsi="Arial" w:cs="Arial"/>
            <w:b/>
            <w:bCs/>
            <w:color w:val="0077FF"/>
            <w:sz w:val="26"/>
            <w:szCs w:val="26"/>
            <w:u w:val="single"/>
            <w:lang w:eastAsia="ru-RU"/>
          </w:rPr>
          <w:t>естественного бега</w:t>
        </w:r>
      </w:hyperlink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?</w:t>
      </w:r>
    </w:p>
    <w:p w14:paraId="66789A06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для специальных тренировок на развитие стоп и технику бега. Регулярные кроссы в них лучше не бегать.</w:t>
      </w:r>
    </w:p>
    <w:p w14:paraId="3BB9D54F" w14:textId="77777777" w:rsidR="00D51F99" w:rsidRPr="00D51F99" w:rsidRDefault="00D51F99" w:rsidP="00D51F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Кроссовки для </w:t>
      </w:r>
      <w:proofErr w:type="spellStart"/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гиперпронации</w:t>
      </w:r>
      <w:proofErr w:type="spellEnd"/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подходят только обладателям плоскостопия?</w:t>
      </w:r>
    </w:p>
    <w:p w14:paraId="63391E93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Нет. В кроссовках для </w:t>
      </w:r>
      <w:proofErr w:type="spellStart"/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гиперпронаторов</w:t>
      </w:r>
      <w:proofErr w:type="spellEnd"/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бегать и с нейтральной пронацией, если удобно. Особенно длительные тренировки и марафоны, когда стопа начинается заваливаться от усталости.</w:t>
      </w:r>
    </w:p>
    <w:p w14:paraId="2156D64E" w14:textId="77777777" w:rsidR="00D51F99" w:rsidRPr="00D51F99" w:rsidRDefault="00D51F99" w:rsidP="00D51F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Подойдут ли обычные кроссовки с ортопедическими стельками?</w:t>
      </w:r>
    </w:p>
    <w:p w14:paraId="1B682D34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1F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Да, можно в нейтральные кроссовки поставить стельки. Лучше, чем ничего, но такая конструкция будет менее стабильна, ведь у стельки остается мягкое основание. У кроссовок для плоскостопия есть жесткая вставка в подошве, стелька не даст такой жесткости.</w:t>
      </w:r>
    </w:p>
    <w:p w14:paraId="069AE695" w14:textId="77777777" w:rsidR="00D51F99" w:rsidRPr="00D51F99" w:rsidRDefault="00D51F99" w:rsidP="00D51F99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Кроссовки с супинатором: примеры моделей известных брендов</w:t>
      </w:r>
    </w:p>
    <w:p w14:paraId="7F8C8890" w14:textId="77777777" w:rsidR="00D51F99" w:rsidRPr="00D51F99" w:rsidRDefault="00D51F99" w:rsidP="00D51F99">
      <w:pPr>
        <w:shd w:val="clear" w:color="auto" w:fill="FFFFFF"/>
        <w:spacing w:before="9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мы привели примеры кроссовок, в которых можно бегать даже с плоскостопием. У любого крупного бегового бренда есть модели с поддержкой </w:t>
      </w:r>
      <w:proofErr w:type="gram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свода стопы</w:t>
      </w:r>
      <w:proofErr w:type="gram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любая из них может подойти, а может быть крайне неудобной – это индивидуально. Старайтесь покупать модели для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гиперпронации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примеркой и не зацикливайтесь на одном бренде.</w:t>
      </w:r>
    </w:p>
    <w:p w14:paraId="4D60037C" w14:textId="77777777" w:rsidR="00D51F99" w:rsidRPr="00D51F99" w:rsidRDefault="00D51F99" w:rsidP="00D51F9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Nike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Air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Structure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</w:t>
      </w:r>
    </w:p>
    <w:p w14:paraId="77727998" w14:textId="37A868D9" w:rsidR="00D51F99" w:rsidRPr="00D51F99" w:rsidRDefault="00D51F99" w:rsidP="00D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30E31" wp14:editId="45F0ACFE">
            <wp:extent cx="2540051" cy="1458595"/>
            <wp:effectExtent l="0" t="0" r="0" b="8255"/>
            <wp:docPr id="4" name="Рисунок 4" descr=" Nike Zoom Structure 22. Источник: runningshoesgur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ike Zoom Structure 22. Источник: runningshoesguru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26" cy="14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6D2F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Кроссовки с боковой поддержкой и более чем 20-ти летней историей. Подойдут для избыточной пронации разной степени и любых дистанций. Рекомендуется также людям с избыточным весом и слабыми мышцами стоп.</w:t>
      </w:r>
    </w:p>
    <w:p w14:paraId="053E8F9A" w14:textId="77777777" w:rsidR="00D51F99" w:rsidRPr="00D51F99" w:rsidRDefault="00D51F99" w:rsidP="00D51F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Амортизирующая вставка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Air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резина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Duralon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передней части</w:t>
      </w:r>
    </w:p>
    <w:p w14:paraId="4C17AD29" w14:textId="77777777" w:rsidR="00D51F99" w:rsidRPr="00D51F99" w:rsidRDefault="00D51F99" w:rsidP="00D51F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Сетка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Engineered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mesh</w:t>
      </w:r>
      <w:proofErr w:type="spellEnd"/>
    </w:p>
    <w:p w14:paraId="435AC9CC" w14:textId="77777777" w:rsidR="00D51F99" w:rsidRPr="00D51F99" w:rsidRDefault="00D51F99" w:rsidP="00D51F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Бесшовный верх с фирменными нитями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Flywire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плотного обхвата стопы</w:t>
      </w:r>
    </w:p>
    <w:p w14:paraId="0CFC7107" w14:textId="77777777" w:rsidR="00D51F99" w:rsidRPr="00D51F99" w:rsidRDefault="00D51F99" w:rsidP="00D51F9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стабилизация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Dynamic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Support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поддерживающая вставка на внутренней части от подошвы до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взъема</w:t>
      </w:r>
      <w:proofErr w:type="spellEnd"/>
    </w:p>
    <w:p w14:paraId="4B88CBD2" w14:textId="77777777" w:rsidR="00D51F99" w:rsidRPr="00D51F99" w:rsidRDefault="00D51F99" w:rsidP="00D51F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мужской модели – 295 г, женской – 255 г</w:t>
      </w:r>
    </w:p>
    <w:p w14:paraId="4EEE988C" w14:textId="77777777" w:rsidR="00D51F99" w:rsidRPr="00D51F99" w:rsidRDefault="00D51F99" w:rsidP="00D51F99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Asics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Gel-Kayano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26</w:t>
      </w:r>
    </w:p>
    <w:p w14:paraId="325F2174" w14:textId="6AA60FD5" w:rsidR="00D51F99" w:rsidRPr="00D51F99" w:rsidRDefault="00D51F99" w:rsidP="00D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446E5" wp14:editId="07C67293">
            <wp:extent cx="2540000" cy="1537847"/>
            <wp:effectExtent l="0" t="0" r="0" b="5715"/>
            <wp:docPr id="3" name="Рисунок 3" descr=" Asics Gel-Kayano 26. Источник: fleetfe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Asics Gel-Kayano 26. Источник: fleetfee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84" cy="15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4021" w14:textId="77777777" w:rsidR="00D51F99" w:rsidRPr="00D51F99" w:rsidRDefault="00D51F99" w:rsidP="00D51F9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Asics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Gel-Kayano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– самые технологичные кроссовки бренда из категории стабильность. Уже 26 лет серия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Kayano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популярной среди любителей бега. Кроссовки меняли свой внешний вид, но амортизация, поддержка стопы, удобная колодка и универсальность всегда оставались их визитной карточкой.</w:t>
      </w:r>
    </w:p>
    <w:p w14:paraId="01101B44" w14:textId="77777777" w:rsidR="00D51F99" w:rsidRPr="00D51F99" w:rsidRDefault="00D51F99" w:rsidP="00D51F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Вставка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Dynamic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Duomax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сводом стопы</w:t>
      </w:r>
    </w:p>
    <w:p w14:paraId="61F2BB0B" w14:textId="77777777" w:rsidR="00D51F99" w:rsidRPr="00D51F99" w:rsidRDefault="00D51F99" w:rsidP="00D51F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Фирменный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Asics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Gel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пена 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FlyteFoam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остальной части подошвы</w:t>
      </w:r>
    </w:p>
    <w:p w14:paraId="37FE8FCE" w14:textId="77777777" w:rsidR="00D51F99" w:rsidRPr="00D51F99" w:rsidRDefault="00D51F99" w:rsidP="00D51F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Жесткий каркас пятки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MetaClutch</w:t>
      </w:r>
      <w:proofErr w:type="spellEnd"/>
    </w:p>
    <w:p w14:paraId="3BDFABFA" w14:textId="77777777" w:rsidR="00D51F99" w:rsidRPr="00D51F99" w:rsidRDefault="00D51F99" w:rsidP="00D51F9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 из эластичной сетки с технологией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FluidFit</w:t>
      </w:r>
      <w:proofErr w:type="spellEnd"/>
    </w:p>
    <w:p w14:paraId="0ED55D01" w14:textId="77777777" w:rsidR="00D51F99" w:rsidRPr="00D51F99" w:rsidRDefault="00D51F99" w:rsidP="00D51F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мужской модели 315 </w:t>
      </w:r>
      <w:proofErr w:type="gram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,</w:t>
      </w:r>
      <w:proofErr w:type="gram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женской – 260 г</w:t>
      </w:r>
    </w:p>
    <w:p w14:paraId="2A5DB845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Купить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Asics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Gel-Kayano</w:t>
        </w:r>
        <w:proofErr w:type="spellEnd"/>
      </w:hyperlink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доставкой до дома или офиса.</w:t>
      </w:r>
    </w:p>
    <w:p w14:paraId="6872FECA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Kayano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лидеры в линейке стабильность. Но есть достойные варианты уровнем ниже. Меньше цена, похуже амортизация, но все та же отличная поддержка свода стопы.</w:t>
      </w:r>
    </w:p>
    <w:p w14:paraId="1EA56F6A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1" w:tgtFrame="_blank" w:history="1"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val="en-US" w:eastAsia="ru-RU"/>
          </w:rPr>
          <w:t>Asics GT 2000</w:t>
        </w:r>
      </w:hyperlink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</w: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2" w:tgtFrame="_blank" w:history="1"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val="en-US" w:eastAsia="ru-RU"/>
          </w:rPr>
          <w:t>Asics GT 1000</w:t>
        </w:r>
      </w:hyperlink>
    </w:p>
    <w:p w14:paraId="4BAFFBCA" w14:textId="77777777" w:rsidR="00D51F99" w:rsidRPr="00D51F99" w:rsidRDefault="00D51F99" w:rsidP="00D51F9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Gaviota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14:paraId="395B5CC2" w14:textId="366477FF" w:rsidR="00D51F99" w:rsidRPr="00D51F99" w:rsidRDefault="00D51F99" w:rsidP="00D5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0718C" wp14:editId="712C8248">
            <wp:extent cx="2425700" cy="1261468"/>
            <wp:effectExtent l="0" t="0" r="0" b="0"/>
            <wp:docPr id="2" name="Рисунок 2" descr="Hoka One One Gaviota 2. Источник: runnersworl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ka One One Gaviota 2. Источник: runnersworld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97" cy="12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4B6A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стабильная модель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поддержкой стопы. Жесткая пятка, надежная фиксация стопы в средней части. В отличие от большинства других брендов, у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круговая поддержка стопы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Dynamic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Stability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только с внутренней части. Поддержка образует рамку вокруг стопы – технология J-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Frame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центральной части подошвы – традиционная для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амортизация.</w:t>
      </w:r>
    </w:p>
    <w:p w14:paraId="6EE2120C" w14:textId="77777777" w:rsidR="00D51F99" w:rsidRPr="00D51F99" w:rsidRDefault="00D51F99" w:rsidP="00D51F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Cтабилизирующая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вставка J-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Frame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только в области свода стопы, но и вокруг пятки</w:t>
      </w:r>
    </w:p>
    <w:p w14:paraId="71DB5B48" w14:textId="77777777" w:rsidR="00D51F99" w:rsidRPr="00D51F99" w:rsidRDefault="00D51F99" w:rsidP="00D51F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Толстая подошва из легкой амортизирующей пены</w:t>
      </w:r>
    </w:p>
    <w:p w14:paraId="0749BBFE" w14:textId="77777777" w:rsidR="00D51F99" w:rsidRPr="00D51F99" w:rsidRDefault="00D51F99" w:rsidP="00D51F9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Плавный перекат с пятки на носок</w:t>
      </w:r>
    </w:p>
    <w:p w14:paraId="32BDA2DE" w14:textId="77777777" w:rsidR="00D51F99" w:rsidRPr="00D51F99" w:rsidRDefault="00D51F99" w:rsidP="00D51F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мужской модели 298 г, женской – 244 г</w:t>
      </w:r>
    </w:p>
    <w:p w14:paraId="301DDCD7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Gaviota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для длительных тренировок, марафонов и ультрамарафонов. Они не требовательны к технике и сами направят стопу в нужно русло. Один из лучших вариантов для бегунов с плоскостопием (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гиперпронацией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начинающих бегунов с избыточным весом. Обладателям широких стоп будут узковаты.</w:t>
      </w:r>
    </w:p>
    <w:p w14:paraId="04ADF4CF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Купить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Hoka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One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One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Gaviota</w:t>
        </w:r>
        <w:proofErr w:type="spellEnd"/>
      </w:hyperlink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Lamoda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доставкой до дома или офиса.</w:t>
      </w:r>
    </w:p>
    <w:p w14:paraId="20954E5E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альтернативу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Gaviota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модели 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"http://fas.st/rE0Jm" \t "_blank" </w:instrTex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Arahi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2</w: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"http://fas.st/g4QEY8" \t "_blank" </w:instrTex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Hoka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One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>Arahi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77FF"/>
          <w:sz w:val="28"/>
          <w:szCs w:val="28"/>
          <w:u w:val="single"/>
          <w:lang w:eastAsia="ru-RU"/>
        </w:rPr>
        <w:t xml:space="preserve"> 3</w: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Аналогичные технологии и назначение, другой дизайн и колодка, меньший ценник.</w:t>
      </w:r>
    </w:p>
    <w:p w14:paraId="1AEC2339" w14:textId="77777777" w:rsidR="00D51F99" w:rsidRPr="00D51F99" w:rsidRDefault="00D51F99" w:rsidP="00D51F9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Adidas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Solarboost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ST</w:t>
      </w:r>
    </w:p>
    <w:p w14:paraId="70100896" w14:textId="28F48502" w:rsidR="00D51F99" w:rsidRPr="00D51F99" w:rsidRDefault="00D51F99" w:rsidP="00D51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BDBC" wp14:editId="4A308350">
            <wp:extent cx="3173233" cy="2173605"/>
            <wp:effectExtent l="0" t="0" r="8255" b="0"/>
            <wp:docPr id="1" name="Рисунок 1" descr=" Adidas Solarboost ST. Источник: holabirdspor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Adidas Solarboost ST. Источник: holabirdsports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59" cy="22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DE389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Solar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на смену устаревшим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Supernova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популярным кроссовкам для объемных и темповых тренировок.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Adidas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Solarboost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 имеют мягкую поддержку стопы и подойдут бегунам с умеренной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гиперпронацией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них можно готовиться к марафону, бегать восстановительные кроссы, темповые тренировки, использовать как универсальные кроссовки и финишировать первый марафон. Сбалансированная модель с умеренной поддержкой, амортизацией и отзывчивостью.</w:t>
      </w:r>
    </w:p>
    <w:p w14:paraId="1DFEC1E8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подошва из пены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Boost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одной из лучших по соотношению амортизации и упругости</w:t>
      </w:r>
    </w:p>
    <w:p w14:paraId="5161B187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Torsion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стабильности на скручивание</w:t>
      </w:r>
    </w:p>
    <w:p w14:paraId="2BE4767D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Подметка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Stretchweb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резины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Continental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известного производителя шин для автоспорта</w:t>
      </w:r>
    </w:p>
    <w:p w14:paraId="76A26935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Solar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Propulsion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Rail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стабилизирующее обрамление стопы из пены EVA</w:t>
      </w:r>
    </w:p>
    <w:p w14:paraId="4FAB0140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Литой элемент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Fitcounter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пятки</w:t>
      </w:r>
    </w:p>
    <w:p w14:paraId="6E5BDCC6" w14:textId="77777777" w:rsidR="00D51F99" w:rsidRPr="00D51F99" w:rsidRDefault="00D51F99" w:rsidP="00D51F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мужской модели – 289 г, женской – 237 г</w:t>
      </w:r>
    </w:p>
    <w:p w14:paraId="553180AE" w14:textId="77777777" w:rsidR="00D51F99" w:rsidRP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Купить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Adidas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>Solarboost</w:t>
        </w:r>
        <w:proofErr w:type="spellEnd"/>
        <w:r w:rsidRPr="00D51F99">
          <w:rPr>
            <w:rFonts w:ascii="Times New Roman" w:eastAsia="Times New Roman" w:hAnsi="Times New Roman" w:cs="Times New Roman"/>
            <w:b/>
            <w:bCs/>
            <w:color w:val="0077FF"/>
            <w:sz w:val="28"/>
            <w:szCs w:val="28"/>
            <w:u w:val="single"/>
            <w:lang w:eastAsia="ru-RU"/>
          </w:rPr>
          <w:t xml:space="preserve"> ST</w:t>
        </w:r>
      </w:hyperlink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официальном магазине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Adidas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226AA6" w14:textId="644C35B1" w:rsidR="00D51F99" w:rsidRDefault="00D51F99" w:rsidP="00D51F9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альтернативы для сильной 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гиперпронации</w:t>
      </w:r>
      <w:proofErr w:type="spellEnd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 </w:t>
      </w:r>
      <w:proofErr w:type="spellStart"/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"http://fas.st/lXebY" \t "_blank" </w:instrTex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>Adidas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>Solar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 xml:space="preserve"> </w:t>
      </w:r>
      <w:proofErr w:type="spellStart"/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>Glide</w:t>
      </w:r>
      <w:proofErr w:type="spellEnd"/>
      <w:r w:rsidRPr="00D51F99">
        <w:rPr>
          <w:rFonts w:ascii="Times New Roman" w:eastAsia="Times New Roman" w:hAnsi="Times New Roman" w:cs="Times New Roman"/>
          <w:b/>
          <w:bCs/>
          <w:color w:val="005ECA"/>
          <w:sz w:val="28"/>
          <w:szCs w:val="28"/>
          <w:u w:val="single"/>
          <w:lang w:eastAsia="ru-RU"/>
        </w:rPr>
        <w:t xml:space="preserve"> ST</w:t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D5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меньший ценник, другие материалы верха, усиленная поддержка и более грубая амортизация.</w:t>
      </w:r>
    </w:p>
    <w:p w14:paraId="44998CC3" w14:textId="77777777" w:rsidR="00985355" w:rsidRDefault="00985355" w:rsidP="00D51F9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</w:p>
    <w:p w14:paraId="4198AADA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8F409A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A3583B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74553C6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5138CA9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F85696C" w14:textId="77777777" w:rsidR="000E0B8D" w:rsidRDefault="000E0B8D" w:rsidP="00985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7CAAC" w:themeColor="accent2" w:themeTint="66"/>
          <w:sz w:val="36"/>
          <w:szCs w:val="36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0E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ED0"/>
    <w:multiLevelType w:val="multilevel"/>
    <w:tmpl w:val="F2D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B55AE"/>
    <w:multiLevelType w:val="multilevel"/>
    <w:tmpl w:val="77E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C1E6A"/>
    <w:multiLevelType w:val="multilevel"/>
    <w:tmpl w:val="1574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A60B1"/>
    <w:multiLevelType w:val="multilevel"/>
    <w:tmpl w:val="3DA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2460"/>
    <w:multiLevelType w:val="multilevel"/>
    <w:tmpl w:val="578C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2F2"/>
    <w:multiLevelType w:val="multilevel"/>
    <w:tmpl w:val="AA9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86C46"/>
    <w:multiLevelType w:val="multilevel"/>
    <w:tmpl w:val="2844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06D03"/>
    <w:multiLevelType w:val="multilevel"/>
    <w:tmpl w:val="9796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308C1"/>
    <w:multiLevelType w:val="multilevel"/>
    <w:tmpl w:val="01D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41674"/>
    <w:multiLevelType w:val="multilevel"/>
    <w:tmpl w:val="1EB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8"/>
    <w:rsid w:val="000E0B8D"/>
    <w:rsid w:val="00182348"/>
    <w:rsid w:val="002C703A"/>
    <w:rsid w:val="00985355"/>
    <w:rsid w:val="00D51F99"/>
    <w:rsid w:val="00D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F1AD"/>
  <w15:chartTrackingRefBased/>
  <w15:docId w15:val="{0DBFC385-C7E1-4C16-96D0-54B8F5D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1F99"/>
    <w:rPr>
      <w:color w:val="0000FF"/>
      <w:u w:val="single"/>
    </w:rPr>
  </w:style>
  <w:style w:type="paragraph" w:customStyle="1" w:styleId="article-renderblock">
    <w:name w:val="article-render__block"/>
    <w:basedOn w:val="a"/>
    <w:rsid w:val="00D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91924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7166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ining365.ru/texnika-bega/" TargetMode="External"/><Relationship Id="rId12" Type="http://schemas.openxmlformats.org/officeDocument/2006/relationships/hyperlink" Target="http://fas.st/8i5Q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s.st/lXe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aining365.ru/ukreplenie-myshc-stopy/" TargetMode="External"/><Relationship Id="rId11" Type="http://schemas.openxmlformats.org/officeDocument/2006/relationships/hyperlink" Target="http://fas.st/4EGjg" TargetMode="External"/><Relationship Id="rId5" Type="http://schemas.openxmlformats.org/officeDocument/2006/relationships/hyperlink" Target="https://training365.ru/giperpronaciya-stopy-chto-eto-takoe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fas.st/nUyO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as.st/IUl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Мильковская ДЮСШ</dc:creator>
  <cp:keywords/>
  <dc:description/>
  <cp:lastModifiedBy>МБУДО Мильковская ДЮСШ</cp:lastModifiedBy>
  <cp:revision>2</cp:revision>
  <dcterms:created xsi:type="dcterms:W3CDTF">2021-01-27T04:54:00Z</dcterms:created>
  <dcterms:modified xsi:type="dcterms:W3CDTF">2021-01-27T06:02:00Z</dcterms:modified>
</cp:coreProperties>
</file>